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选手参赛须知</w:t>
      </w:r>
      <w:r>
        <w:rPr>
          <w:rFonts w:ascii="宋体" w:hAnsi="宋体" w:eastAsia="宋体" w:cs="宋体"/>
          <w:b/>
          <w:bCs/>
          <w:kern w:val="0"/>
          <w:sz w:val="24"/>
          <w:szCs w:val="24"/>
        </w:rPr>
        <w:t>：</w:t>
      </w:r>
    </w:p>
    <w:p>
      <w:pPr>
        <w:widowControl/>
        <w:jc w:val="left"/>
        <w:rPr>
          <w:rFonts w:ascii="宋体" w:hAnsi="宋体" w:eastAsia="宋体" w:cs="宋体"/>
          <w:kern w:val="0"/>
          <w:sz w:val="24"/>
          <w:szCs w:val="24"/>
        </w:rPr>
      </w:pPr>
    </w:p>
    <w:p>
      <w:pPr>
        <w:pStyle w:val="9"/>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选手可以参加一项以上的赛事，在同一赛事中不许更换舞</w:t>
      </w:r>
      <w:r>
        <w:rPr>
          <w:rFonts w:hint="eastAsia" w:ascii="宋体" w:hAnsi="宋体" w:eastAsia="宋体" w:cs="宋体"/>
          <w:kern w:val="0"/>
          <w:sz w:val="24"/>
          <w:szCs w:val="24"/>
        </w:rPr>
        <w:t>(青年组、少年组、</w:t>
      </w:r>
    </w:p>
    <w:p>
      <w:pPr>
        <w:widowControl/>
        <w:jc w:val="left"/>
        <w:rPr>
          <w:rFonts w:ascii="宋体" w:hAnsi="宋体" w:eastAsia="宋体" w:cs="宋体"/>
          <w:kern w:val="0"/>
          <w:sz w:val="24"/>
          <w:szCs w:val="24"/>
        </w:rPr>
      </w:pPr>
      <w:r>
        <w:rPr>
          <w:rFonts w:ascii="宋体" w:hAnsi="宋体" w:eastAsia="宋体" w:cs="宋体"/>
          <w:kern w:val="0"/>
          <w:sz w:val="24"/>
          <w:szCs w:val="24"/>
        </w:rPr>
        <w:t>单人多项组、</w:t>
      </w:r>
      <w:r>
        <w:rPr>
          <w:rFonts w:hint="eastAsia" w:ascii="宋体" w:hAnsi="宋体" w:eastAsia="宋体" w:cs="宋体"/>
          <w:kern w:val="0"/>
          <w:sz w:val="24"/>
          <w:szCs w:val="24"/>
        </w:rPr>
        <w:t>女子双人拉丁舞、女子6人组拉丁舞除外</w:t>
      </w:r>
      <w:r>
        <w:rPr>
          <w:rFonts w:ascii="宋体" w:hAnsi="宋体" w:eastAsia="宋体" w:cs="宋体"/>
          <w:kern w:val="0"/>
          <w:sz w:val="24"/>
          <w:szCs w:val="24"/>
        </w:rPr>
        <w:t>)，选手检录由此引起误场责任自负。</w:t>
      </w:r>
    </w:p>
    <w:p>
      <w:pPr>
        <w:pStyle w:val="9"/>
        <w:widowControl/>
        <w:ind w:left="480" w:firstLine="0" w:firstLineChars="0"/>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2) 所有选手要穿专业比赛服装比赛及颁奖，必须参加由主办者安排的活动，务必准时参赛，迟到将会作弃权处理。</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3) 所有与赛事有关人员，无论观众、选手、官员或组委会邀请的嘉宾都受比赛规则的约束，而且自参赛时起即自动接受规则约束 。</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4) 参加比赛的选手自行负责办理比赛期间的意外事故保险，未办理意外事故保险者，如出现意外，责任自负，组委会不承担选手方面的受伤、损失引起的任何责任及索赔。</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5) 组委会保留无需提前通知而改变赛事程序的权利，评审有最终决定权，不接受任何交涉。</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6) 组委会有权拒绝往年已报名却没来参加比赛和已经交了报名费无故不参加比赛的选手。</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7) 本届大赛</w:t>
      </w:r>
      <w:r>
        <w:rPr>
          <w:rFonts w:hint="eastAsia" w:ascii="宋体" w:hAnsi="宋体" w:eastAsia="宋体" w:cs="宋体"/>
          <w:color w:val="C0504D" w:themeColor="accent2"/>
          <w:kern w:val="0"/>
          <w:sz w:val="24"/>
          <w:szCs w:val="24"/>
          <w14:textFill>
            <w14:solidFill>
              <w14:schemeClr w14:val="accent2"/>
            </w14:solidFill>
          </w14:textFill>
        </w:rPr>
        <w:t>摄</w:t>
      </w:r>
      <w:r>
        <w:rPr>
          <w:rFonts w:ascii="宋体" w:hAnsi="宋体" w:eastAsia="宋体" w:cs="宋体"/>
          <w:color w:val="C0504D" w:themeColor="accent2"/>
          <w:kern w:val="0"/>
          <w:sz w:val="24"/>
          <w:szCs w:val="24"/>
          <w14:textFill>
            <w14:solidFill>
              <w14:schemeClr w14:val="accent2"/>
            </w14:solidFill>
          </w14:textFill>
        </w:rPr>
        <w:t>影</w:t>
      </w:r>
      <w:r>
        <w:rPr>
          <w:rFonts w:hint="eastAsia" w:ascii="宋体" w:hAnsi="宋体" w:eastAsia="宋体" w:cs="宋体"/>
          <w:color w:val="C0504D" w:themeColor="accent2"/>
          <w:kern w:val="0"/>
          <w:sz w:val="24"/>
          <w:szCs w:val="24"/>
          <w14:textFill>
            <w14:solidFill>
              <w14:schemeClr w14:val="accent2"/>
            </w14:solidFill>
          </w14:textFill>
        </w:rPr>
        <w:t>、</w:t>
      </w:r>
      <w:r>
        <w:rPr>
          <w:rFonts w:ascii="宋体" w:hAnsi="宋体" w:eastAsia="宋体" w:cs="宋体"/>
          <w:color w:val="C0504D" w:themeColor="accent2"/>
          <w:kern w:val="0"/>
          <w:sz w:val="24"/>
          <w:szCs w:val="24"/>
          <w14:textFill>
            <w14:solidFill>
              <w14:schemeClr w14:val="accent2"/>
            </w14:solidFill>
          </w14:textFill>
        </w:rPr>
        <w:t>摄像</w:t>
      </w:r>
      <w:r>
        <w:rPr>
          <w:rFonts w:ascii="宋体" w:hAnsi="宋体" w:eastAsia="宋体" w:cs="宋体"/>
          <w:kern w:val="0"/>
          <w:sz w:val="24"/>
          <w:szCs w:val="24"/>
        </w:rPr>
        <w:t>经营权归组委会所有并有权制作资料发行出售，除组委会指定摄录人员，其他任何人禁止录像。</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 xml:space="preserve">  本次比赛所有人凭票入场（教师，领队等）</w:t>
      </w:r>
      <w:r>
        <w:rPr>
          <w:rFonts w:ascii="宋体" w:hAnsi="宋体" w:eastAsia="宋体" w:cs="宋体"/>
          <w:kern w:val="0"/>
          <w:sz w:val="24"/>
          <w:szCs w:val="24"/>
        </w:rPr>
        <w:t>。</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9) </w:t>
      </w:r>
      <w:r>
        <w:rPr>
          <w:rFonts w:hint="eastAsia" w:ascii="宋体" w:hAnsi="宋体" w:eastAsia="宋体" w:cs="宋体"/>
          <w:kern w:val="0"/>
          <w:sz w:val="24"/>
          <w:szCs w:val="24"/>
        </w:rPr>
        <w:t>关于21号比赛</w:t>
      </w:r>
      <w:r>
        <w:rPr>
          <w:rFonts w:ascii="宋体" w:hAnsi="宋体" w:eastAsia="宋体" w:cs="宋体"/>
          <w:color w:val="FF0000"/>
          <w:kern w:val="0"/>
          <w:sz w:val="24"/>
          <w:szCs w:val="24"/>
        </w:rPr>
        <w:t>选手跨报组</w:t>
      </w:r>
      <w:r>
        <w:rPr>
          <w:rFonts w:hint="eastAsia" w:ascii="宋体" w:hAnsi="宋体" w:eastAsia="宋体" w:cs="宋体"/>
          <w:color w:val="FF0000"/>
          <w:kern w:val="0"/>
          <w:sz w:val="24"/>
          <w:szCs w:val="24"/>
        </w:rPr>
        <w:t>参考</w:t>
      </w:r>
      <w:r>
        <w:rPr>
          <w:rFonts w:ascii="宋体" w:hAnsi="宋体" w:eastAsia="宋体" w:cs="宋体"/>
          <w:kern w:val="0"/>
          <w:sz w:val="24"/>
          <w:szCs w:val="24"/>
        </w:rPr>
        <w:t>：</w:t>
      </w:r>
    </w:p>
    <w:tbl>
      <w:tblPr>
        <w:tblStyle w:val="6"/>
        <w:tblW w:w="4260" w:type="dxa"/>
        <w:tblInd w:w="2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组别</w:t>
            </w:r>
          </w:p>
        </w:tc>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可以跨报1</w:t>
            </w:r>
          </w:p>
        </w:tc>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可以</w:t>
            </w:r>
            <w:r>
              <w:rPr>
                <w:rFonts w:ascii="宋体" w:hAnsi="宋体" w:eastAsia="宋体" w:cs="宋体"/>
                <w:kern w:val="0"/>
                <w:sz w:val="24"/>
                <w:szCs w:val="24"/>
              </w:rPr>
              <w:t>跨报</w:t>
            </w:r>
            <w:r>
              <w:rPr>
                <w:rFonts w:hint="eastAsia" w:ascii="宋体" w:hAnsi="宋体" w:eastAsia="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21岁</w:t>
            </w:r>
            <w:r>
              <w:rPr>
                <w:rFonts w:ascii="宋体" w:hAnsi="宋体" w:eastAsia="宋体" w:cs="宋体"/>
                <w:kern w:val="0"/>
                <w:sz w:val="24"/>
                <w:szCs w:val="24"/>
              </w:rPr>
              <w:t>以下</w:t>
            </w:r>
          </w:p>
        </w:tc>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业余</w:t>
            </w:r>
            <w:r>
              <w:rPr>
                <w:rFonts w:ascii="宋体" w:hAnsi="宋体" w:eastAsia="宋体" w:cs="宋体"/>
                <w:kern w:val="0"/>
                <w:sz w:val="24"/>
                <w:szCs w:val="24"/>
              </w:rPr>
              <w:t>组</w:t>
            </w:r>
          </w:p>
        </w:tc>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业余</w:t>
            </w:r>
            <w:r>
              <w:rPr>
                <w:rFonts w:ascii="宋体" w:hAnsi="宋体" w:eastAsia="宋体" w:cs="宋体"/>
                <w:kern w:val="0"/>
                <w:sz w:val="24"/>
                <w:szCs w:val="24"/>
              </w:rPr>
              <w:t>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16岁</w:t>
            </w:r>
            <w:r>
              <w:rPr>
                <w:rFonts w:ascii="宋体" w:hAnsi="宋体" w:eastAsia="宋体" w:cs="宋体"/>
                <w:kern w:val="0"/>
                <w:sz w:val="24"/>
                <w:szCs w:val="24"/>
              </w:rPr>
              <w:t>以下</w:t>
            </w:r>
          </w:p>
        </w:tc>
        <w:tc>
          <w:tcPr>
            <w:tcW w:w="1420" w:type="dxa"/>
          </w:tcPr>
          <w:p>
            <w:pPr>
              <w:widowControl/>
              <w:jc w:val="left"/>
              <w:rPr>
                <w:rFonts w:ascii="宋体" w:hAnsi="宋体" w:eastAsia="宋体" w:cs="宋体"/>
                <w:kern w:val="0"/>
                <w:sz w:val="24"/>
                <w:szCs w:val="24"/>
              </w:rPr>
            </w:pPr>
          </w:p>
        </w:tc>
        <w:tc>
          <w:tcPr>
            <w:tcW w:w="1420" w:type="dxa"/>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14岁</w:t>
            </w:r>
            <w:r>
              <w:rPr>
                <w:rFonts w:ascii="宋体" w:hAnsi="宋体" w:eastAsia="宋体" w:cs="宋体"/>
                <w:kern w:val="0"/>
                <w:sz w:val="24"/>
                <w:szCs w:val="24"/>
              </w:rPr>
              <w:t>以下</w:t>
            </w:r>
          </w:p>
        </w:tc>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16岁</w:t>
            </w:r>
            <w:r>
              <w:rPr>
                <w:rFonts w:ascii="宋体" w:hAnsi="宋体" w:eastAsia="宋体" w:cs="宋体"/>
                <w:kern w:val="0"/>
                <w:sz w:val="24"/>
                <w:szCs w:val="24"/>
              </w:rPr>
              <w:t>以下</w:t>
            </w:r>
          </w:p>
        </w:tc>
        <w:tc>
          <w:tcPr>
            <w:tcW w:w="1420" w:type="dxa"/>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12岁</w:t>
            </w:r>
            <w:r>
              <w:rPr>
                <w:rFonts w:ascii="宋体" w:hAnsi="宋体" w:eastAsia="宋体" w:cs="宋体"/>
                <w:kern w:val="0"/>
                <w:sz w:val="24"/>
                <w:szCs w:val="24"/>
              </w:rPr>
              <w:t>以下</w:t>
            </w:r>
          </w:p>
        </w:tc>
        <w:tc>
          <w:tcPr>
            <w:tcW w:w="1420" w:type="dxa"/>
          </w:tcPr>
          <w:p>
            <w:pPr>
              <w:widowControl/>
              <w:jc w:val="left"/>
              <w:rPr>
                <w:rFonts w:ascii="宋体" w:hAnsi="宋体" w:eastAsia="宋体" w:cs="宋体"/>
                <w:kern w:val="0"/>
                <w:sz w:val="24"/>
                <w:szCs w:val="24"/>
              </w:rPr>
            </w:pPr>
          </w:p>
        </w:tc>
        <w:tc>
          <w:tcPr>
            <w:tcW w:w="1420" w:type="dxa"/>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注</w:t>
      </w:r>
      <w:r>
        <w:rPr>
          <w:rFonts w:ascii="宋体" w:hAnsi="宋体" w:eastAsia="宋体" w:cs="宋体"/>
          <w:kern w:val="0"/>
          <w:sz w:val="24"/>
          <w:szCs w:val="24"/>
        </w:rPr>
        <w:t>：</w:t>
      </w:r>
      <w:r>
        <w:rPr>
          <w:rFonts w:hint="eastAsia" w:ascii="宋体" w:hAnsi="宋体" w:eastAsia="宋体" w:cs="宋体"/>
          <w:kern w:val="0"/>
          <w:sz w:val="24"/>
          <w:szCs w:val="24"/>
        </w:rPr>
        <w:t>21岁</w:t>
      </w:r>
      <w:r>
        <w:rPr>
          <w:rFonts w:ascii="宋体" w:hAnsi="宋体" w:eastAsia="宋体" w:cs="宋体"/>
          <w:kern w:val="0"/>
          <w:sz w:val="24"/>
          <w:szCs w:val="24"/>
        </w:rPr>
        <w:t>以下组别最低年龄限制为</w:t>
      </w:r>
      <w:r>
        <w:rPr>
          <w:rFonts w:hint="eastAsia" w:ascii="宋体" w:hAnsi="宋体" w:eastAsia="宋体" w:cs="宋体"/>
          <w:kern w:val="0"/>
          <w:sz w:val="24"/>
          <w:szCs w:val="24"/>
        </w:rPr>
        <w:t>16岁</w:t>
      </w:r>
      <w:r>
        <w:rPr>
          <w:rFonts w:ascii="宋体" w:hAnsi="宋体" w:eastAsia="宋体" w:cs="宋体"/>
          <w:kern w:val="0"/>
          <w:sz w:val="24"/>
          <w:szCs w:val="24"/>
        </w:rPr>
        <w:t>以上（含</w:t>
      </w:r>
      <w:r>
        <w:rPr>
          <w:rFonts w:hint="eastAsia" w:ascii="宋体" w:hAnsi="宋体" w:eastAsia="宋体" w:cs="宋体"/>
          <w:kern w:val="0"/>
          <w:sz w:val="24"/>
          <w:szCs w:val="24"/>
        </w:rPr>
        <w:t>16岁</w:t>
      </w:r>
      <w:r>
        <w:rPr>
          <w:rFonts w:ascii="宋体" w:hAnsi="宋体" w:eastAsia="宋体" w:cs="宋体"/>
          <w:kern w:val="0"/>
          <w:sz w:val="24"/>
          <w:szCs w:val="24"/>
        </w:rPr>
        <w:t>）</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19号</w:t>
      </w:r>
      <w:r>
        <w:rPr>
          <w:rFonts w:ascii="宋体" w:hAnsi="宋体" w:eastAsia="宋体" w:cs="宋体"/>
          <w:kern w:val="0"/>
          <w:sz w:val="24"/>
          <w:szCs w:val="24"/>
        </w:rPr>
        <w:t>、</w:t>
      </w:r>
      <w:r>
        <w:rPr>
          <w:rFonts w:hint="eastAsia" w:ascii="宋体" w:hAnsi="宋体" w:eastAsia="宋体" w:cs="宋体"/>
          <w:kern w:val="0"/>
          <w:sz w:val="24"/>
          <w:szCs w:val="24"/>
        </w:rPr>
        <w:t>20号</w:t>
      </w:r>
      <w:r>
        <w:rPr>
          <w:rFonts w:ascii="宋体" w:hAnsi="宋体" w:eastAsia="宋体" w:cs="宋体"/>
          <w:kern w:val="0"/>
          <w:sz w:val="24"/>
          <w:szCs w:val="24"/>
        </w:rPr>
        <w:t>选手跨报不受限制</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10) 请各队认真做好组队报名工作，报到时一律不得增报、改报，无论什么原因需要增或者减的，需经大赛组委会同意后方能更改，并需交纳组别更改手续费300元/组。</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11) 青少年的年龄：包含本年龄段及以下至下一年龄段之间的年龄，举例:10岁组包含10岁及以下至满9岁的，只要没有过11岁生日都算10岁。（按身份证上面的日期）报到时请携带身份证原件资格审查</w:t>
      </w:r>
      <w:r>
        <w:rPr>
          <w:rFonts w:hint="eastAsia" w:ascii="宋体" w:hAnsi="宋体" w:eastAsia="宋体" w:cs="宋体"/>
          <w:kern w:val="0"/>
          <w:sz w:val="24"/>
          <w:szCs w:val="24"/>
        </w:rPr>
        <w:t>，</w:t>
      </w:r>
      <w:r>
        <w:rPr>
          <w:rFonts w:ascii="宋体" w:hAnsi="宋体" w:eastAsia="宋体" w:cs="宋体"/>
          <w:kern w:val="0"/>
          <w:sz w:val="24"/>
          <w:szCs w:val="24"/>
        </w:rPr>
        <w:t>并填写年龄承诺书，如现场发现投拆者，查明情况属实，组委会将取消该名选手比赛资格。望各</w:t>
      </w:r>
      <w:r>
        <w:rPr>
          <w:rFonts w:hint="eastAsia" w:ascii="宋体" w:hAnsi="宋体" w:eastAsia="宋体" w:cs="宋体"/>
          <w:kern w:val="0"/>
          <w:sz w:val="24"/>
          <w:szCs w:val="24"/>
        </w:rPr>
        <w:t>参赛</w:t>
      </w:r>
      <w:r>
        <w:rPr>
          <w:rFonts w:ascii="宋体" w:hAnsi="宋体" w:eastAsia="宋体" w:cs="宋体"/>
          <w:kern w:val="0"/>
          <w:sz w:val="24"/>
          <w:szCs w:val="24"/>
        </w:rPr>
        <w:t>队自觉遵守，敬请配合。请注意：报到时请领队老师仔细核对报名表，名字和组别，如果报到领背号时没有检查出来，等到比赛当天再提出问题，组委会有权拒绝处理。</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12) 12岁以下各组别应按照</w:t>
      </w:r>
      <w:r>
        <w:rPr>
          <w:rFonts w:hint="eastAsia" w:ascii="宋体" w:hAnsi="宋体" w:eastAsia="宋体" w:cs="宋体"/>
          <w:color w:val="C0504D" w:themeColor="accent2"/>
          <w:kern w:val="0"/>
          <w:sz w:val="24"/>
          <w:szCs w:val="24"/>
          <w14:textFill>
            <w14:solidFill>
              <w14:schemeClr w14:val="accent2"/>
            </w14:solidFill>
          </w14:textFill>
        </w:rPr>
        <w:t>黑池</w:t>
      </w:r>
      <w:r>
        <w:rPr>
          <w:rFonts w:ascii="宋体" w:hAnsi="宋体" w:eastAsia="宋体" w:cs="宋体"/>
          <w:kern w:val="0"/>
          <w:sz w:val="24"/>
          <w:szCs w:val="24"/>
        </w:rPr>
        <w:t>服装和比赛动作规定，违反规定将影响比赛成绩。</w:t>
      </w:r>
    </w:p>
    <w:p>
      <w:pPr>
        <w:widowControl/>
        <w:jc w:val="left"/>
        <w:rPr>
          <w:rFonts w:hint="eastAsia"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13) 各组队单位自行打印报名表〔内容包括舞者姓名（舞者1为男伴、舞者2为女伴）、身份证号码、参赛组别代码及组别名称、领队姓名及联络电话、微信、QQ、邮箱、住址等〕，组委会只接受电子表格，为避免出现电脑名单组别错误，各队报名表要严格按照组委会报名表格式填写，报名表可</w:t>
      </w:r>
      <w:r>
        <w:rPr>
          <w:rFonts w:hint="eastAsia" w:ascii="宋体" w:hAnsi="宋体" w:eastAsia="宋体" w:cs="宋体"/>
          <w:kern w:val="0"/>
          <w:sz w:val="24"/>
          <w:szCs w:val="24"/>
        </w:rPr>
        <w:t>至</w:t>
      </w:r>
      <w:r>
        <w:rPr>
          <w:rFonts w:ascii="宋体" w:hAnsi="宋体" w:eastAsia="宋体" w:cs="宋体"/>
          <w:kern w:val="0"/>
          <w:sz w:val="24"/>
          <w:szCs w:val="24"/>
        </w:rPr>
        <w:t>官方报名网页下载或向组委会索取。组委会报名处对不达要求的报名表可退回重报， 最晚需在7月15日前</w:t>
      </w:r>
      <w:r>
        <w:rPr>
          <w:rFonts w:hint="eastAsia" w:ascii="宋体" w:hAnsi="宋体" w:eastAsia="宋体" w:cs="宋体"/>
          <w:kern w:val="0"/>
          <w:sz w:val="24"/>
          <w:szCs w:val="24"/>
        </w:rPr>
        <w:t>上传</w:t>
      </w:r>
      <w:r>
        <w:rPr>
          <w:rFonts w:ascii="宋体" w:hAnsi="宋体" w:eastAsia="宋体" w:cs="宋体"/>
          <w:kern w:val="0"/>
          <w:sz w:val="24"/>
          <w:szCs w:val="24"/>
        </w:rPr>
        <w:t>（递交）</w:t>
      </w:r>
      <w:r>
        <w:rPr>
          <w:rFonts w:hint="eastAsia" w:ascii="宋体" w:hAnsi="宋体" w:eastAsia="宋体" w:cs="宋体"/>
          <w:kern w:val="0"/>
          <w:sz w:val="24"/>
          <w:szCs w:val="24"/>
        </w:rPr>
        <w:t>至</w:t>
      </w:r>
      <w:r>
        <w:rPr>
          <w:rFonts w:ascii="宋体" w:hAnsi="宋体" w:eastAsia="宋体" w:cs="宋体"/>
          <w:kern w:val="0"/>
          <w:sz w:val="24"/>
          <w:szCs w:val="24"/>
        </w:rPr>
        <w:t>官方报名网页或合作报名</w:t>
      </w:r>
      <w:r>
        <w:rPr>
          <w:rFonts w:hint="eastAsia" w:ascii="宋体" w:hAnsi="宋体" w:eastAsia="宋体" w:cs="宋体"/>
          <w:kern w:val="0"/>
          <w:sz w:val="24"/>
          <w:szCs w:val="24"/>
        </w:rPr>
        <w:t>单位</w:t>
      </w:r>
      <w:r>
        <w:rPr>
          <w:rFonts w:ascii="宋体" w:hAnsi="宋体" w:eastAsia="宋体" w:cs="宋体"/>
          <w:kern w:val="0"/>
          <w:sz w:val="24"/>
          <w:szCs w:val="24"/>
        </w:rPr>
        <w:t>。</w:t>
      </w:r>
    </w:p>
    <w:p>
      <w:pPr>
        <w:widowControl/>
        <w:jc w:val="left"/>
        <w:rPr>
          <w:rFonts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14)取票</w:t>
      </w:r>
      <w:r>
        <w:rPr>
          <w:rFonts w:ascii="宋体" w:hAnsi="宋体" w:eastAsia="宋体" w:cs="宋体"/>
          <w:kern w:val="0"/>
          <w:sz w:val="24"/>
          <w:szCs w:val="24"/>
        </w:rPr>
        <w:t>信息：上海大舞台（</w:t>
      </w:r>
      <w:r>
        <w:rPr>
          <w:rFonts w:hint="eastAsia" w:ascii="宋体" w:hAnsi="宋体" w:eastAsia="宋体" w:cs="宋体"/>
          <w:kern w:val="0"/>
          <w:sz w:val="24"/>
          <w:szCs w:val="24"/>
        </w:rPr>
        <w:t>于</w:t>
      </w:r>
      <w:r>
        <w:rPr>
          <w:rFonts w:ascii="宋体" w:hAnsi="宋体" w:eastAsia="宋体" w:cs="宋体"/>
          <w:kern w:val="0"/>
          <w:sz w:val="24"/>
          <w:szCs w:val="24"/>
        </w:rPr>
        <w:t>报名截止日后公布，具体地点另行通知）</w:t>
      </w:r>
    </w:p>
    <w:p>
      <w:pPr>
        <w:widowControl/>
        <w:jc w:val="left"/>
        <w:rPr>
          <w:rFonts w:ascii="宋体" w:hAnsi="宋体" w:eastAsia="宋体" w:cs="宋体"/>
          <w:kern w:val="0"/>
          <w:sz w:val="24"/>
          <w:szCs w:val="24"/>
        </w:rPr>
      </w:pPr>
    </w:p>
    <w:p>
      <w:pPr>
        <w:widowControl/>
        <w:numPr>
          <w:ilvl w:val="0"/>
          <w:numId w:val="2"/>
        </w:numPr>
        <w:jc w:val="left"/>
        <w:rPr>
          <w:rFonts w:ascii="宋体" w:hAnsi="宋体" w:eastAsia="宋体" w:cs="宋体"/>
          <w:kern w:val="0"/>
          <w:sz w:val="24"/>
          <w:szCs w:val="24"/>
        </w:rPr>
      </w:pPr>
      <w:r>
        <w:rPr>
          <w:rFonts w:ascii="宋体" w:hAnsi="宋体" w:eastAsia="宋体" w:cs="宋体"/>
          <w:kern w:val="0"/>
          <w:sz w:val="24"/>
          <w:szCs w:val="24"/>
        </w:rPr>
        <w:t> 本次比赛的规程、竞赛日程安排、报名表以及比赛筹备信息等，均登陆</w:t>
      </w:r>
      <w:r>
        <w:rPr>
          <w:rFonts w:ascii="宋体" w:hAnsi="宋体" w:eastAsia="宋体" w:cs="宋体"/>
          <w:color w:val="003399"/>
          <w:kern w:val="0"/>
          <w:sz w:val="24"/>
          <w:szCs w:val="24"/>
          <w:u w:val="single"/>
        </w:rPr>
        <w:t>www.blackpooldancefestival.com.cn</w:t>
      </w:r>
      <w:r>
        <w:rPr>
          <w:rFonts w:ascii="宋体" w:hAnsi="宋体" w:eastAsia="宋体" w:cs="宋体"/>
          <w:kern w:val="0"/>
          <w:sz w:val="24"/>
          <w:szCs w:val="24"/>
        </w:rPr>
        <w:t>查询、下载。</w:t>
      </w:r>
    </w:p>
    <w:p>
      <w:pPr>
        <w:widowControl/>
        <w:numPr>
          <w:ilvl w:val="0"/>
          <w:numId w:val="0"/>
        </w:numPr>
        <w:jc w:val="left"/>
        <w:rPr>
          <w:rFonts w:ascii="宋体" w:hAnsi="宋体" w:eastAsia="宋体" w:cs="宋体"/>
          <w:kern w:val="0"/>
          <w:sz w:val="24"/>
          <w:szCs w:val="24"/>
        </w:rPr>
      </w:pPr>
    </w:p>
    <w:p>
      <w:pPr>
        <w:widowControl/>
        <w:numPr>
          <w:ilvl w:val="0"/>
          <w:numId w:val="0"/>
        </w:numPr>
        <w:jc w:val="left"/>
        <w:rPr>
          <w:rFonts w:ascii="宋体" w:hAnsi="宋体" w:eastAsia="宋体" w:cs="宋体"/>
          <w:kern w:val="0"/>
          <w:sz w:val="24"/>
          <w:szCs w:val="24"/>
        </w:rPr>
      </w:pPr>
    </w:p>
    <w:p>
      <w:pPr>
        <w:rPr>
          <w:b/>
        </w:rPr>
      </w:pPr>
      <w:r>
        <w:rPr>
          <w:rFonts w:hint="eastAsia"/>
          <w:b/>
        </w:rPr>
        <w:t xml:space="preserve">Competitor </w:t>
      </w:r>
      <w:r>
        <w:rPr>
          <w:b/>
        </w:rPr>
        <w:t>Entry Guideline</w:t>
      </w:r>
    </w:p>
    <w:p>
      <w:pPr/>
    </w:p>
    <w:p>
      <w:pPr>
        <w:pStyle w:val="9"/>
        <w:numPr>
          <w:ilvl w:val="0"/>
          <w:numId w:val="3"/>
        </w:numPr>
        <w:ind w:firstLineChars="0"/>
      </w:pPr>
      <w:r>
        <w:rPr>
          <w:rFonts w:hint="eastAsia"/>
        </w:rPr>
        <w:t xml:space="preserve">Competitors who attend more than one competition cannot change his/her partner(except </w:t>
      </w:r>
      <w:r>
        <w:t xml:space="preserve">for </w:t>
      </w:r>
      <w:r>
        <w:rPr>
          <w:rFonts w:hint="eastAsia"/>
        </w:rPr>
        <w:t xml:space="preserve">Junior, Juvenile, </w:t>
      </w:r>
      <w:r>
        <w:t>Solo, Female Couple, Female Line Dance Competition). Please pay great attention to it to avoid any misunderstanding and incon</w:t>
      </w:r>
      <w:r>
        <w:rPr>
          <w:rFonts w:hint="eastAsia"/>
        </w:rPr>
        <w:t>venience.</w:t>
      </w:r>
    </w:p>
    <w:p>
      <w:pPr/>
    </w:p>
    <w:p>
      <w:pPr/>
      <w:r>
        <w:t>2. Competitors should wear formal costume for both the competition and the prizing ceremony. Please arrive punctually for the competition and make sure attend events hosted by the organizer.</w:t>
      </w:r>
    </w:p>
    <w:p>
      <w:pPr/>
    </w:p>
    <w:p>
      <w:pPr/>
      <w:r>
        <w:t xml:space="preserve">3. Competition related personnel, including spectators, competitors, officers and invited guests by committee should all follow the competition rules and regulations once it starts. </w:t>
      </w:r>
    </w:p>
    <w:p>
      <w:pPr/>
    </w:p>
    <w:p>
      <w:pPr>
        <w:ind w:left="105" w:hanging="105" w:hangingChars="50"/>
      </w:pPr>
      <w:r>
        <w:t>4. Competitors should take care of their own accident assurance. The committee assumes no liability or responsibility for any accident which happen to competitors during the competition period.</w:t>
      </w:r>
    </w:p>
    <w:p>
      <w:pPr>
        <w:ind w:left="105" w:hanging="105" w:hangingChars="50"/>
      </w:pPr>
    </w:p>
    <w:p>
      <w:pPr>
        <w:ind w:left="105" w:hanging="105" w:hangingChars="50"/>
      </w:pPr>
      <w:r>
        <w:t xml:space="preserve">5. The committee reserves the right to change and modify the competition information without prior notice. The judge has the final say and no negotiation will be accepted. </w:t>
      </w:r>
    </w:p>
    <w:p>
      <w:pPr>
        <w:ind w:left="105" w:hanging="105" w:hangingChars="50"/>
      </w:pPr>
    </w:p>
    <w:p>
      <w:pPr>
        <w:ind w:left="105" w:hanging="105" w:hangingChars="50"/>
      </w:pPr>
      <w:r>
        <w:t xml:space="preserve">6. The committee also reserves the right to reject entries from competitors who admitted the entry form or entry fee but failed to attend the competition in previous years. </w:t>
      </w:r>
    </w:p>
    <w:p>
      <w:pPr>
        <w:ind w:left="105" w:hanging="105" w:hangingChars="50"/>
      </w:pPr>
    </w:p>
    <w:p>
      <w:pPr>
        <w:ind w:left="105" w:hanging="105" w:hangingChars="50"/>
      </w:pPr>
      <w:r>
        <w:t xml:space="preserve">7. The committee enjoys the managerial authority of photo and video casting as well as the publishing right of the competition and relevant information/materials. </w:t>
      </w:r>
    </w:p>
    <w:p>
      <w:pPr>
        <w:ind w:left="105" w:hanging="105" w:hangingChars="50"/>
      </w:pPr>
    </w:p>
    <w:p>
      <w:pPr>
        <w:ind w:left="105" w:hanging="105" w:hangingChars="50"/>
      </w:pPr>
      <w:r>
        <w:t>8. For the competition, admission by tickets only.</w:t>
      </w:r>
    </w:p>
    <w:p>
      <w:pPr>
        <w:ind w:left="105" w:hanging="105" w:hangingChars="50"/>
      </w:pPr>
    </w:p>
    <w:p>
      <w:pPr>
        <w:ind w:left="105" w:hanging="105" w:hangingChars="50"/>
      </w:pPr>
      <w:r>
        <w:t xml:space="preserve">9. Reference to competitors who are going to apply for the entries on Aug 21, 2016. </w:t>
      </w:r>
    </w:p>
    <w:tbl>
      <w:tblPr>
        <w:tblStyle w:val="6"/>
        <w:tblW w:w="6044" w:type="dxa"/>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299"/>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93" w:type="dxa"/>
          </w:tcPr>
          <w:p>
            <w:pPr/>
            <w:r>
              <w:rPr>
                <w:rFonts w:hint="eastAsia"/>
              </w:rPr>
              <w:t>Category</w:t>
            </w:r>
          </w:p>
        </w:tc>
        <w:tc>
          <w:tcPr>
            <w:tcW w:w="2299" w:type="dxa"/>
          </w:tcPr>
          <w:p>
            <w:pPr/>
            <w:r>
              <w:rPr>
                <w:rFonts w:hint="eastAsia"/>
              </w:rPr>
              <w:t xml:space="preserve">Additional </w:t>
            </w:r>
            <w:r>
              <w:t>C</w:t>
            </w:r>
            <w:r>
              <w:rPr>
                <w:rFonts w:hint="eastAsia"/>
              </w:rPr>
              <w:t>ategory</w:t>
            </w:r>
            <w:r>
              <w:t xml:space="preserve"> 1</w:t>
            </w:r>
          </w:p>
        </w:tc>
        <w:tc>
          <w:tcPr>
            <w:tcW w:w="2152" w:type="dxa"/>
          </w:tcPr>
          <w:p>
            <w:pPr/>
            <w:r>
              <w:rPr>
                <w:rFonts w:hint="eastAsia"/>
              </w:rPr>
              <w:t>Additional Category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593" w:type="dxa"/>
          </w:tcPr>
          <w:p>
            <w:pPr/>
            <w:r>
              <w:rPr>
                <w:rFonts w:hint="eastAsia"/>
              </w:rPr>
              <w:t>Under 21</w:t>
            </w:r>
          </w:p>
        </w:tc>
        <w:tc>
          <w:tcPr>
            <w:tcW w:w="2299" w:type="dxa"/>
          </w:tcPr>
          <w:p>
            <w:pPr/>
            <w:r>
              <w:rPr>
                <w:rFonts w:hint="eastAsia"/>
              </w:rPr>
              <w:t>Amateur</w:t>
            </w:r>
            <w:r>
              <w:t xml:space="preserve"> </w:t>
            </w:r>
          </w:p>
        </w:tc>
        <w:tc>
          <w:tcPr>
            <w:tcW w:w="2152" w:type="dxa"/>
          </w:tcPr>
          <w:p>
            <w:pPr/>
            <w:r>
              <w:rPr>
                <w:rFonts w:hint="eastAsia"/>
              </w:rPr>
              <w:t xml:space="preserve">Amateur Rising Star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93" w:type="dxa"/>
          </w:tcPr>
          <w:p>
            <w:pPr/>
            <w:r>
              <w:rPr>
                <w:rFonts w:hint="eastAsia"/>
              </w:rPr>
              <w:t>Under 16</w:t>
            </w:r>
          </w:p>
        </w:tc>
        <w:tc>
          <w:tcPr>
            <w:tcW w:w="2299" w:type="dxa"/>
          </w:tcPr>
          <w:p>
            <w:pPr/>
          </w:p>
        </w:tc>
        <w:tc>
          <w:tcPr>
            <w:tcW w:w="2152" w:type="dxa"/>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593" w:type="dxa"/>
          </w:tcPr>
          <w:p>
            <w:pPr/>
            <w:r>
              <w:rPr>
                <w:rFonts w:hint="eastAsia"/>
              </w:rPr>
              <w:t>Under 14</w:t>
            </w:r>
          </w:p>
        </w:tc>
        <w:tc>
          <w:tcPr>
            <w:tcW w:w="2299" w:type="dxa"/>
          </w:tcPr>
          <w:p>
            <w:pPr/>
            <w:r>
              <w:rPr>
                <w:rFonts w:hint="eastAsia"/>
              </w:rPr>
              <w:t xml:space="preserve">Under 16 </w:t>
            </w:r>
          </w:p>
        </w:tc>
        <w:tc>
          <w:tcPr>
            <w:tcW w:w="2152" w:type="dxa"/>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593" w:type="dxa"/>
          </w:tcPr>
          <w:p>
            <w:pPr/>
            <w:r>
              <w:rPr>
                <w:rFonts w:hint="eastAsia"/>
              </w:rPr>
              <w:t>Under 12</w:t>
            </w:r>
          </w:p>
        </w:tc>
        <w:tc>
          <w:tcPr>
            <w:tcW w:w="2299" w:type="dxa"/>
          </w:tcPr>
          <w:p>
            <w:pPr/>
          </w:p>
        </w:tc>
        <w:tc>
          <w:tcPr>
            <w:tcW w:w="2152" w:type="dxa"/>
          </w:tcPr>
          <w:p>
            <w:pPr/>
          </w:p>
        </w:tc>
      </w:tr>
    </w:tbl>
    <w:p>
      <w:pPr/>
      <w:r>
        <w:t>*</w:t>
      </w:r>
      <w:r>
        <w:rPr>
          <w:rFonts w:hint="eastAsia"/>
        </w:rPr>
        <w:t>Notice:</w:t>
      </w:r>
      <w:r>
        <w:t xml:space="preserve"> The minimum age for entries for Under 21 is 16 years old(including 16 years old). </w:t>
      </w:r>
    </w:p>
    <w:p>
      <w:pPr/>
      <w:r>
        <w:rPr>
          <w:rFonts w:hint="eastAsia"/>
        </w:rPr>
        <w:t xml:space="preserve">       No limits for entries on Aug 19 </w:t>
      </w:r>
      <w:r>
        <w:t>&amp;</w:t>
      </w:r>
      <w:r>
        <w:rPr>
          <w:rFonts w:hint="eastAsia"/>
        </w:rPr>
        <w:t xml:space="preserve"> 20, 2016.</w:t>
      </w:r>
    </w:p>
    <w:p>
      <w:pPr/>
    </w:p>
    <w:p>
      <w:pPr/>
      <w:r>
        <w:t xml:space="preserve">10. Please fill out the online application form before the deadline. No change or modification can be made on the day of registration. Change or modification of entries permitted by the organizing committee can be allowed. RMB 300 Yuan should be given in for each change. </w:t>
      </w:r>
    </w:p>
    <w:p>
      <w:pPr/>
    </w:p>
    <w:p>
      <w:pPr/>
      <w:r>
        <w:rPr>
          <w:rFonts w:hint="eastAsia"/>
        </w:rPr>
        <w:t>11. Juvenile under 12 should read and follow the rules</w:t>
      </w:r>
      <w:r>
        <w:t xml:space="preserve"> and regulations for the costume and the competition according to The Junior Blackpool Dance Festival(please find the attached).</w:t>
      </w:r>
      <w:r>
        <w:rPr>
          <w:rFonts w:hint="eastAsia"/>
        </w:rPr>
        <w:t xml:space="preserve"> </w:t>
      </w:r>
      <w:r>
        <w:t xml:space="preserve">In violation of the provisions will affect the results of the competition. </w:t>
      </w:r>
    </w:p>
    <w:p>
      <w:pPr/>
    </w:p>
    <w:p>
      <w:pPr/>
      <w:r>
        <w:rPr>
          <w:rFonts w:hint="eastAsia"/>
        </w:rPr>
        <w:t xml:space="preserve">12. </w:t>
      </w:r>
      <w:r>
        <w:t xml:space="preserve">Competitors need to print entry forms(including information about the names of competitors, ID card number, numbers for each category, name and contact number of team leader, Wechat, QQ, email, address and etc). Only e-forms are accepted by the committee. </w:t>
      </w:r>
    </w:p>
    <w:p>
      <w:pPr/>
      <w:r>
        <w:t xml:space="preserve">Competitors should follow the entry format requirements to avoid any mistake. The entry form is available on the official website as well as you can inquire on it through the committee. </w:t>
      </w:r>
    </w:p>
    <w:p>
      <w:pPr/>
      <w:r>
        <w:t xml:space="preserve">Any entry form not meeting the requirements will be returned back and might need to be reapply. Please submit the entry form to the official application website or cooperative registration organizations before the deadline which is July 15, 2016. </w:t>
      </w:r>
    </w:p>
    <w:p>
      <w:pPr/>
    </w:p>
    <w:p>
      <w:pPr/>
      <w:r>
        <w:t>1</w:t>
      </w:r>
      <w:r>
        <w:rPr>
          <w:rFonts w:hint="eastAsia"/>
        </w:rPr>
        <w:t>3</w:t>
      </w:r>
      <w:r>
        <w:t>. Ticket information: Shanghai Grand Stage(the specific pick-up location will be released later after July 15, 2016.)</w:t>
      </w:r>
    </w:p>
    <w:p>
      <w:pPr/>
    </w:p>
    <w:p>
      <w:pPr/>
      <w:r>
        <w:t>1</w:t>
      </w:r>
      <w:r>
        <w:rPr>
          <w:rFonts w:hint="eastAsia"/>
        </w:rPr>
        <w:t>4</w:t>
      </w:r>
      <w:r>
        <w:t>. Please acquire the relevant information(Rules and Regulations, Programme of Events, Entry Forms, etc) through www.blackpooldancefestival.com.cn</w:t>
      </w:r>
    </w:p>
    <w:p>
      <w:pPr/>
    </w:p>
    <w:p>
      <w:pPr/>
    </w:p>
    <w:p>
      <w:pPr/>
      <w:bookmarkStart w:id="0" w:name="_GoBack"/>
      <w:bookmarkEnd w:id="0"/>
    </w:p>
    <w:p>
      <w:pPr/>
    </w:p>
    <w:p>
      <w:pPr>
        <w:widowControl/>
        <w:numPr>
          <w:ilvl w:val="0"/>
          <w:numId w:val="0"/>
        </w:numPr>
        <w:jc w:val="left"/>
        <w:rPr>
          <w:rFonts w:ascii="宋体" w:hAnsi="宋体" w:eastAsia="宋体" w:cs="宋体"/>
          <w:kern w:val="0"/>
          <w:sz w:val="24"/>
          <w:szCs w:val="24"/>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340216">
    <w:nsid w:val="57298A78"/>
    <w:multiLevelType w:val="singleLevel"/>
    <w:tmpl w:val="57298A78"/>
    <w:lvl w:ilvl="0" w:tentative="1">
      <w:start w:val="15"/>
      <w:numFmt w:val="decimal"/>
      <w:suff w:val="nothing"/>
      <w:lvlText w:val="%1)"/>
      <w:lvlJc w:val="left"/>
    </w:lvl>
  </w:abstractNum>
  <w:abstractNum w:abstractNumId="858853413">
    <w:nsid w:val="33311025"/>
    <w:multiLevelType w:val="multilevel"/>
    <w:tmpl w:val="33311025"/>
    <w:lvl w:ilvl="0" w:tentative="1">
      <w:start w:val="1"/>
      <w:numFmt w:val="decimal"/>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8453808">
    <w:nsid w:val="15F628B0"/>
    <w:multiLevelType w:val="multilevel"/>
    <w:tmpl w:val="15F628B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858853413"/>
  </w:num>
  <w:num w:numId="2">
    <w:abstractNumId w:val="1462340216"/>
  </w:num>
  <w:num w:numId="3">
    <w:abstractNumId w:val="3684538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C1"/>
    <w:rsid w:val="000E0AEC"/>
    <w:rsid w:val="001120C1"/>
    <w:rsid w:val="00237151"/>
    <w:rsid w:val="00291B97"/>
    <w:rsid w:val="002F58CA"/>
    <w:rsid w:val="00301DF4"/>
    <w:rsid w:val="00314269"/>
    <w:rsid w:val="00354B34"/>
    <w:rsid w:val="0036361E"/>
    <w:rsid w:val="004A2315"/>
    <w:rsid w:val="005261E1"/>
    <w:rsid w:val="006004C0"/>
    <w:rsid w:val="00630F8C"/>
    <w:rsid w:val="006B4340"/>
    <w:rsid w:val="0077645A"/>
    <w:rsid w:val="00B5017E"/>
    <w:rsid w:val="00EF321B"/>
    <w:rsid w:val="00FE53B9"/>
    <w:rsid w:val="3F7C3A16"/>
    <w:rsid w:val="40423BA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D6A29-2512-41C7-ACBF-9873E0423747}">
  <ds:schemaRefs/>
</ds:datastoreItem>
</file>

<file path=docProps/app.xml><?xml version="1.0" encoding="utf-8"?>
<Properties xmlns="http://schemas.openxmlformats.org/officeDocument/2006/extended-properties" xmlns:vt="http://schemas.openxmlformats.org/officeDocument/2006/docPropsVTypes">
  <Template>Normal</Template>
  <Pages>2</Pages>
  <Words>183</Words>
  <Characters>1049</Characters>
  <Lines>8</Lines>
  <Paragraphs>2</Paragraphs>
  <ScaleCrop>false</ScaleCrop>
  <LinksUpToDate>false</LinksUpToDate>
  <CharactersWithSpaces>1230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2016-04-22T10:58:00Z</dcterms:created>
  <dc:creator>mimashiiceccav</dc:creator>
  <cp:lastModifiedBy>Administrator</cp:lastModifiedBy>
  <dcterms:modified xsi:type="dcterms:W3CDTF">2016-05-04T09:21:01Z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